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25.9.2020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HOME WORK </w:t>
      </w:r>
    </w:p>
    <w:p>
      <w:pPr>
        <w:pStyle w:val="style0"/>
        <w:rPr>
          <w:lang w:val="en-US"/>
        </w:rPr>
      </w:pPr>
      <w:r>
        <w:rPr>
          <w:lang w:val="en-US"/>
        </w:rPr>
        <w:t>CLASS - 9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SUBJECT  - SCIENCE </w:t>
      </w:r>
    </w:p>
    <w:p>
      <w:pPr>
        <w:pStyle w:val="style0"/>
        <w:rPr>
          <w:lang w:val="en-US"/>
        </w:rPr>
      </w:pPr>
      <w:r>
        <w:rPr>
          <w:lang w:val="en-US"/>
        </w:rPr>
        <w:t>1. WRITE THE LAW OF CONSERVATION OF MASS.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2. ILLUSTRATE THE LAW OF CONSERVATION OF MASS WITH AN EXAMPLE.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3. WRITE THE LAW OF DEFINITE PROPORTIONS.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4. ILLUSTRATE THE LAW OF DEFINITE PROPORTIONS WITH EXAMPLE. </w:t>
      </w:r>
    </w:p>
    <w:p>
      <w:pPr>
        <w:pStyle w:val="style0"/>
        <w:rPr/>
      </w:pPr>
      <w:r>
        <w:rPr>
          <w:lang w:val="en-US"/>
        </w:rPr>
        <w:t>5. WHAT MASS OF  SILVER NITRATE WILL REACT WITH 5.85 g OF SODIUM CHLORIDE TO PRODUCE 14.35 g OF SILVER CHLORIDE AND 8.5 get OF SODIUM NITRATE IF THE LAW OF CONSERVATION OF MASS IS TRUE?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80</Words>
  <Characters>360</Characters>
  <Application>WPS Office</Application>
  <Paragraphs>9</Paragraphs>
  <CharactersWithSpaces>438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2020-09-25T17:26:25Z</dcterms:created>
  <dc:creator>SM-E700H</dc:creator>
  <lastModifiedBy>SM-E700H</lastModifiedBy>
  <dcterms:modified xsi:type="dcterms:W3CDTF">2020-09-25T17:39:28Z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