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29.9.2020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HOME WORK </w:t>
      </w:r>
    </w:p>
    <w:p>
      <w:pPr>
        <w:pStyle w:val="style0"/>
        <w:rPr>
          <w:lang w:val="en-US"/>
        </w:rPr>
      </w:pPr>
      <w:r>
        <w:rPr>
          <w:lang w:val="en-US"/>
        </w:rPr>
        <w:t>CLASS  - 8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SUBJECT  - SCIENCE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CHAPTER  - SOUND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1. DEFINE  LOUDNESS. </w:t>
      </w:r>
    </w:p>
    <w:p>
      <w:pPr>
        <w:pStyle w:val="style0"/>
        <w:rPr>
          <w:lang w:val="en-US"/>
        </w:rPr>
      </w:pPr>
      <w:r>
        <w:rPr>
          <w:lang w:val="en-US"/>
        </w:rPr>
        <w:t>2. DEFINE PITCH.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3. WHAT DO YOU MEAN BY SHRILL SOUND? </w:t>
      </w:r>
    </w:p>
    <w:p>
      <w:pPr>
        <w:pStyle w:val="style0"/>
        <w:rPr>
          <w:lang w:val="en-US"/>
        </w:rPr>
      </w:pPr>
      <w:r>
        <w:rPr>
          <w:lang w:val="en-US"/>
        </w:rPr>
        <w:t>4. WHAT IS THE AUDIBLE RANGE OF SOUND FOR HUMAN BEINGS.?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5. DEFINE ULTRASONIC SOUND.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6. DEFINE INFRASONIC SOUND. </w:t>
      </w:r>
    </w:p>
    <w:p>
      <w:pPr>
        <w:pStyle w:val="style0"/>
        <w:rPr>
          <w:lang w:val="en-US"/>
        </w:rPr>
      </w:pPr>
      <w:r>
        <w:rPr>
          <w:lang w:val="en-US"/>
        </w:rPr>
        <w:t>7. WRITE THE DIFFERENCE BETWEEN NOISE AND MUSIC.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8. DEFINE NOISE POLLUTION. </w:t>
      </w:r>
    </w:p>
    <w:p>
      <w:pPr>
        <w:pStyle w:val="style0"/>
        <w:rPr>
          <w:lang w:val="en-US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57</Words>
  <Characters>270</Characters>
  <Application>WPS Office</Application>
  <Paragraphs>15</Paragraphs>
  <CharactersWithSpaces>326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2020-09-29T17:04:05Z</dcterms:created>
  <dc:creator>SM-E700H</dc:creator>
  <lastModifiedBy>SM-E700H</lastModifiedBy>
  <dcterms:modified xsi:type="dcterms:W3CDTF">2020-09-29T17:15:42Z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